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2582" w14:textId="77777777" w:rsidR="00416E09" w:rsidRPr="00875AD9" w:rsidRDefault="00416E09" w:rsidP="00416E09">
      <w:pPr>
        <w:spacing w:line="240" w:lineRule="auto"/>
        <w:jc w:val="right"/>
        <w:rPr>
          <w:rFonts w:ascii="CarolinaBar-B39-25F2" w:eastAsia="Times New Roman" w:hAnsi="CarolinaBar-B39-25F2"/>
          <w:sz w:val="32"/>
          <w:szCs w:val="32"/>
        </w:rPr>
      </w:pPr>
      <w:r w:rsidRPr="00875AD9">
        <w:rPr>
          <w:rFonts w:ascii="CarolinaBar-B39-25F2" w:eastAsia="Times New Roman" w:hAnsi="CarolinaBar-B39-25F2"/>
          <w:sz w:val="32"/>
          <w:szCs w:val="32"/>
        </w:rPr>
        <w:t>*P/</w:t>
      </w:r>
      <w:bookmarkStart w:id="0" w:name="jop"/>
      <w:r w:rsidRPr="00875AD9">
        <w:rPr>
          <w:rFonts w:ascii="CarolinaBar-B39-25F2" w:eastAsia="Times New Roman" w:hAnsi="CarolinaBar-B39-25F2"/>
          <w:sz w:val="32"/>
          <w:szCs w:val="32"/>
        </w:rPr>
        <w:t>5229738</w:t>
      </w:r>
      <w:bookmarkEnd w:id="0"/>
      <w:r w:rsidRPr="00875AD9">
        <w:rPr>
          <w:rFonts w:ascii="CarolinaBar-B39-25F2" w:eastAsia="Times New Roman" w:hAnsi="CarolinaBar-B39-25F2"/>
          <w:sz w:val="32"/>
          <w:szCs w:val="32"/>
        </w:rPr>
        <w:t>*</w:t>
      </w:r>
    </w:p>
    <w:p w14:paraId="7F179D9A" w14:textId="77777777" w:rsidR="00416E09" w:rsidRDefault="00416E09" w:rsidP="00416E09">
      <w:pPr>
        <w:spacing w:line="240" w:lineRule="auto"/>
        <w:rPr>
          <w:b/>
        </w:rPr>
      </w:pPr>
    </w:p>
    <w:p w14:paraId="480611AF" w14:textId="77777777" w:rsidR="00416E09" w:rsidRDefault="00416E09" w:rsidP="00416E09">
      <w:pPr>
        <w:spacing w:line="240" w:lineRule="auto"/>
        <w:rPr>
          <w:b/>
        </w:rPr>
      </w:pPr>
    </w:p>
    <w:p w14:paraId="2BE1406A" w14:textId="77777777" w:rsidR="00416E09" w:rsidRDefault="00416E09" w:rsidP="00416E09">
      <w:pPr>
        <w:spacing w:line="240" w:lineRule="auto"/>
        <w:rPr>
          <w:b/>
        </w:rPr>
      </w:pPr>
    </w:p>
    <w:p w14:paraId="7B70F42D" w14:textId="77777777" w:rsidR="00416E09" w:rsidRDefault="00416E09" w:rsidP="00416E09">
      <w:pPr>
        <w:spacing w:line="240" w:lineRule="auto"/>
        <w:rPr>
          <w:b/>
        </w:rPr>
      </w:pPr>
    </w:p>
    <w:p w14:paraId="3754621A" w14:textId="77777777" w:rsidR="00416E09" w:rsidRPr="00875AD9" w:rsidRDefault="00416E09" w:rsidP="00416E09">
      <w:pPr>
        <w:spacing w:line="240" w:lineRule="auto"/>
        <w:rPr>
          <w:b/>
        </w:rPr>
      </w:pPr>
    </w:p>
    <w:p w14:paraId="3B444DBF" w14:textId="77777777" w:rsidR="00416E09" w:rsidRPr="00416E09" w:rsidRDefault="00416E09" w:rsidP="00416E0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676B1C" w14:textId="77777777" w:rsidR="00416E09" w:rsidRPr="00416E09" w:rsidRDefault="00416E09" w:rsidP="00416E0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16E09">
        <w:rPr>
          <w:rFonts w:ascii="Arial" w:hAnsi="Arial" w:cs="Arial"/>
          <w:b/>
          <w:sz w:val="24"/>
          <w:szCs w:val="24"/>
        </w:rPr>
        <w:t xml:space="preserve">KLASA: </w:t>
      </w:r>
      <w:bookmarkStart w:id="1" w:name="Klasa"/>
      <w:r w:rsidRPr="00416E09">
        <w:rPr>
          <w:rFonts w:ascii="Arial" w:hAnsi="Arial" w:cs="Arial"/>
          <w:b/>
          <w:sz w:val="24"/>
          <w:szCs w:val="24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416E0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16E09">
        <w:rPr>
          <w:rFonts w:ascii="Arial" w:hAnsi="Arial" w:cs="Arial"/>
          <w:b/>
          <w:sz w:val="24"/>
          <w:szCs w:val="24"/>
        </w:rPr>
      </w:r>
      <w:r w:rsidRPr="00416E09">
        <w:rPr>
          <w:rFonts w:ascii="Arial" w:hAnsi="Arial" w:cs="Arial"/>
          <w:b/>
          <w:sz w:val="24"/>
          <w:szCs w:val="24"/>
        </w:rPr>
        <w:fldChar w:fldCharType="separate"/>
      </w:r>
      <w:r w:rsidRPr="00416E09">
        <w:rPr>
          <w:rFonts w:ascii="Arial" w:hAnsi="Arial" w:cs="Arial"/>
          <w:b/>
          <w:sz w:val="24"/>
          <w:szCs w:val="24"/>
        </w:rPr>
        <w:t>406-07/19-03/1</w:t>
      </w:r>
      <w:r w:rsidRPr="00416E09"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0884D908" w14:textId="77777777" w:rsidR="00416E09" w:rsidRPr="00416E09" w:rsidRDefault="00416E09" w:rsidP="00416E0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16E09">
        <w:rPr>
          <w:rFonts w:ascii="Arial" w:hAnsi="Arial" w:cs="Arial"/>
          <w:b/>
          <w:sz w:val="24"/>
          <w:szCs w:val="24"/>
        </w:rPr>
        <w:t xml:space="preserve">URBROJ: </w:t>
      </w:r>
      <w:bookmarkStart w:id="2" w:name="ur_broj"/>
      <w:r w:rsidRPr="00416E09">
        <w:rPr>
          <w:rFonts w:ascii="Arial" w:hAnsi="Arial" w:cs="Arial"/>
          <w:b/>
          <w:sz w:val="24"/>
          <w:szCs w:val="24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416E0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16E09">
        <w:rPr>
          <w:rFonts w:ascii="Arial" w:hAnsi="Arial" w:cs="Arial"/>
          <w:b/>
          <w:sz w:val="24"/>
          <w:szCs w:val="24"/>
        </w:rPr>
      </w:r>
      <w:r w:rsidRPr="00416E09">
        <w:rPr>
          <w:rFonts w:ascii="Arial" w:hAnsi="Arial" w:cs="Arial"/>
          <w:b/>
          <w:sz w:val="24"/>
          <w:szCs w:val="24"/>
        </w:rPr>
        <w:fldChar w:fldCharType="separate"/>
      </w:r>
      <w:r w:rsidRPr="00416E09">
        <w:rPr>
          <w:rFonts w:ascii="Arial" w:hAnsi="Arial" w:cs="Arial"/>
          <w:b/>
          <w:sz w:val="24"/>
          <w:szCs w:val="24"/>
        </w:rPr>
        <w:t>563-10/9-19-3</w:t>
      </w:r>
      <w:r w:rsidRPr="00416E09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6B86C2CC" w14:textId="77777777" w:rsidR="00416E09" w:rsidRPr="00875AD9" w:rsidRDefault="00416E09" w:rsidP="00416E09">
      <w:pPr>
        <w:spacing w:line="240" w:lineRule="auto"/>
      </w:pPr>
    </w:p>
    <w:p w14:paraId="4030646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800AD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0965F0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PRETHODNO SAVJETOVANJE </w:t>
      </w:r>
    </w:p>
    <w:p w14:paraId="01986B2D" w14:textId="77777777" w:rsidR="00A32309" w:rsidRPr="00B4586F" w:rsidRDefault="00A32309" w:rsidP="00800AD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4F545FA9" w14:textId="2244AA45" w:rsidR="009506FF" w:rsidRDefault="009506FF" w:rsidP="009506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</w:t>
      </w:r>
      <w:r w:rsidR="00416E09">
        <w:rPr>
          <w:rFonts w:ascii="Arial" w:hAnsi="Arial" w:cs="Arial"/>
          <w:b/>
          <w:color w:val="000000" w:themeColor="text1"/>
          <w:sz w:val="24"/>
          <w:szCs w:val="24"/>
        </w:rPr>
        <w:t>NABAVU I ISPORUKU LDPE VREĆE ZA PET, AL/FE I STAKLENI AMBALAŽNI OTPAD</w:t>
      </w:r>
    </w:p>
    <w:p w14:paraId="72E6A6B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9E7C15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BF7A6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8879DD" w14:textId="4847E47E" w:rsidR="009E0165" w:rsidRDefault="006954F7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1600AC">
        <w:rPr>
          <w:rFonts w:ascii="Arial" w:hAnsi="Arial" w:cs="Arial"/>
          <w:b/>
          <w:sz w:val="24"/>
          <w:szCs w:val="24"/>
        </w:rPr>
        <w:t>. veljače</w:t>
      </w:r>
      <w:r w:rsidR="00A33378" w:rsidRPr="00FB5F80">
        <w:rPr>
          <w:rFonts w:ascii="Arial" w:hAnsi="Arial" w:cs="Arial"/>
          <w:b/>
          <w:sz w:val="24"/>
          <w:szCs w:val="24"/>
        </w:rPr>
        <w:t xml:space="preserve"> </w:t>
      </w:r>
      <w:r w:rsidR="00CE5C55" w:rsidRPr="00FB5F80">
        <w:rPr>
          <w:rFonts w:ascii="Arial" w:hAnsi="Arial" w:cs="Arial"/>
          <w:b/>
          <w:sz w:val="24"/>
          <w:szCs w:val="24"/>
        </w:rPr>
        <w:t>201</w:t>
      </w:r>
      <w:r w:rsidR="00416E09">
        <w:rPr>
          <w:rFonts w:ascii="Arial" w:hAnsi="Arial" w:cs="Arial"/>
          <w:b/>
          <w:sz w:val="24"/>
          <w:szCs w:val="24"/>
        </w:rPr>
        <w:t>9</w:t>
      </w:r>
      <w:r w:rsidR="00CE5C55" w:rsidRPr="00FB5F80">
        <w:rPr>
          <w:rFonts w:ascii="Arial" w:hAnsi="Arial" w:cs="Arial"/>
          <w:b/>
          <w:sz w:val="24"/>
          <w:szCs w:val="24"/>
        </w:rPr>
        <w:t>.</w:t>
      </w:r>
    </w:p>
    <w:p w14:paraId="1EB7F5F8" w14:textId="77777777" w:rsidR="00561914" w:rsidRDefault="00561914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63E70A" w14:textId="77777777" w:rsidR="009506FF" w:rsidRPr="004462FE" w:rsidRDefault="009506FF" w:rsidP="00800A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44DC0D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AC766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32A19" w14:textId="77777777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 xml:space="preserve">Sukladno članku 198. Zakona o javnoj nabavi (Narodne novine, broj 120/16) javni naručitelj može 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7840D2E1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4F7">
        <w:rPr>
          <w:rFonts w:ascii="Arial" w:hAnsi="Arial" w:cs="Arial"/>
          <w:sz w:val="24"/>
          <w:szCs w:val="24"/>
        </w:rPr>
        <w:t xml:space="preserve">Sukladno navedenom, dana </w:t>
      </w:r>
      <w:r w:rsidR="006954F7" w:rsidRPr="006954F7">
        <w:rPr>
          <w:rFonts w:ascii="Arial" w:hAnsi="Arial" w:cs="Arial"/>
          <w:sz w:val="24"/>
          <w:szCs w:val="24"/>
        </w:rPr>
        <w:t>14</w:t>
      </w:r>
      <w:r w:rsidRPr="006954F7">
        <w:rPr>
          <w:rFonts w:ascii="Arial" w:hAnsi="Arial" w:cs="Arial"/>
          <w:sz w:val="24"/>
          <w:szCs w:val="24"/>
        </w:rPr>
        <w:t xml:space="preserve">. </w:t>
      </w:r>
      <w:r w:rsidR="00DE7B00" w:rsidRPr="006954F7">
        <w:rPr>
          <w:rFonts w:ascii="Arial" w:hAnsi="Arial" w:cs="Arial"/>
          <w:sz w:val="24"/>
          <w:szCs w:val="24"/>
        </w:rPr>
        <w:t>veljače</w:t>
      </w:r>
      <w:r w:rsidR="00A33378" w:rsidRPr="006954F7">
        <w:rPr>
          <w:rFonts w:ascii="Arial" w:hAnsi="Arial" w:cs="Arial"/>
          <w:sz w:val="24"/>
          <w:szCs w:val="24"/>
        </w:rPr>
        <w:t xml:space="preserve"> </w:t>
      </w:r>
      <w:r w:rsidRPr="006954F7">
        <w:rPr>
          <w:rFonts w:ascii="Arial" w:hAnsi="Arial" w:cs="Arial"/>
          <w:sz w:val="24"/>
          <w:szCs w:val="24"/>
        </w:rPr>
        <w:t>2018. godine naručitelj, Fond za zaštitu okoliša i energetsku učinkovitost šalje na objavu u Elektronički oglasnik javne nabave RH podatke o postupku nabave:</w:t>
      </w:r>
      <w:r w:rsidRPr="0059141D">
        <w:rPr>
          <w:rFonts w:ascii="Arial" w:hAnsi="Arial" w:cs="Arial"/>
          <w:sz w:val="24"/>
          <w:szCs w:val="24"/>
        </w:rPr>
        <w:t xml:space="preserve"> </w:t>
      </w:r>
    </w:p>
    <w:p w14:paraId="0AA8D298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opis predmeta nabave, </w:t>
      </w:r>
    </w:p>
    <w:p w14:paraId="09A3C29A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tehničke specifikacije, </w:t>
      </w:r>
    </w:p>
    <w:p w14:paraId="6A6D35F4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kvalitativni odabir gospodarskog subjekta, </w:t>
      </w:r>
    </w:p>
    <w:p w14:paraId="7ABBD1B1" w14:textId="77777777" w:rsidR="0059141D" w:rsidRPr="000D22AE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0D22AE">
        <w:rPr>
          <w:rFonts w:ascii="Arial" w:hAnsi="Arial" w:cs="Arial"/>
          <w:i/>
        </w:rPr>
        <w:t xml:space="preserve">kriterije za odabir ponude i </w:t>
      </w:r>
    </w:p>
    <w:p w14:paraId="48D3F3B0" w14:textId="77777777" w:rsidR="001D1294" w:rsidRPr="006954F7" w:rsidRDefault="0059141D" w:rsidP="00800AD6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54F7">
        <w:rPr>
          <w:rFonts w:ascii="Arial" w:hAnsi="Arial" w:cs="Arial"/>
        </w:rPr>
        <w:t xml:space="preserve">Troškovnik </w:t>
      </w:r>
    </w:p>
    <w:p w14:paraId="0638746B" w14:textId="77777777"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66608C38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D16">
        <w:rPr>
          <w:rFonts w:ascii="Arial" w:hAnsi="Arial" w:cs="Arial"/>
          <w:sz w:val="24"/>
          <w:szCs w:val="24"/>
          <w:u w:val="single"/>
        </w:rPr>
        <w:t>Tijekom trajanja prethodnog savjetovanja zainteresirani gospodarski subjekti mogu elektroničkim sredstvima komunikacije</w:t>
      </w:r>
      <w:r w:rsidRPr="0059141D">
        <w:rPr>
          <w:rFonts w:ascii="Arial" w:hAnsi="Arial" w:cs="Arial"/>
          <w:sz w:val="24"/>
          <w:szCs w:val="24"/>
        </w:rPr>
        <w:t xml:space="preserve"> </w:t>
      </w:r>
      <w:r w:rsidRPr="00A92D16">
        <w:rPr>
          <w:rFonts w:ascii="Arial" w:hAnsi="Arial" w:cs="Arial"/>
          <w:b/>
          <w:sz w:val="24"/>
          <w:szCs w:val="24"/>
        </w:rPr>
        <w:t>putem EOJN RH</w:t>
      </w:r>
      <w:r w:rsidR="003B69E3">
        <w:rPr>
          <w:rFonts w:ascii="Arial" w:hAnsi="Arial" w:cs="Arial"/>
          <w:b/>
          <w:sz w:val="24"/>
          <w:szCs w:val="24"/>
        </w:rPr>
        <w:t xml:space="preserve"> ili putem maila na adresu </w:t>
      </w:r>
      <w:hyperlink r:id="rId9" w:history="1">
        <w:r w:rsidR="003B69E3" w:rsidRPr="007B6D07">
          <w:rPr>
            <w:rStyle w:val="Hiperveza"/>
            <w:rFonts w:ascii="Arial" w:hAnsi="Arial" w:cs="Arial"/>
            <w:b/>
            <w:sz w:val="24"/>
            <w:szCs w:val="24"/>
          </w:rPr>
          <w:t>nabava@fzoeu.hr</w:t>
        </w:r>
      </w:hyperlink>
      <w:r w:rsidR="003B69E3">
        <w:rPr>
          <w:rFonts w:ascii="Arial" w:hAnsi="Arial" w:cs="Arial"/>
          <w:b/>
          <w:sz w:val="24"/>
          <w:szCs w:val="24"/>
        </w:rPr>
        <w:t xml:space="preserve"> </w:t>
      </w:r>
      <w:r w:rsidRPr="0059141D">
        <w:rPr>
          <w:rFonts w:ascii="Arial" w:hAnsi="Arial" w:cs="Arial"/>
          <w:sz w:val="24"/>
          <w:szCs w:val="24"/>
        </w:rPr>
        <w:t>d</w:t>
      </w:r>
      <w:r w:rsidRPr="00A92D16">
        <w:rPr>
          <w:rFonts w:ascii="Arial" w:hAnsi="Arial" w:cs="Arial"/>
          <w:sz w:val="24"/>
          <w:szCs w:val="24"/>
          <w:u w:val="single"/>
        </w:rPr>
        <w:t>ostaviti naručitelju svoje primjedbe i prijedloge u vezi s informacijama i dokumentacijom</w:t>
      </w:r>
      <w:r w:rsidR="00BA3767">
        <w:rPr>
          <w:rFonts w:ascii="Arial" w:hAnsi="Arial" w:cs="Arial"/>
          <w:sz w:val="24"/>
          <w:szCs w:val="24"/>
        </w:rPr>
        <w:t xml:space="preserve"> koji su objavljeni zaključno sa</w:t>
      </w:r>
      <w:bookmarkStart w:id="3" w:name="_GoBack"/>
      <w:bookmarkEnd w:id="3"/>
      <w:r w:rsidRPr="0059141D">
        <w:rPr>
          <w:rFonts w:ascii="Arial" w:hAnsi="Arial" w:cs="Arial"/>
          <w:sz w:val="24"/>
          <w:szCs w:val="24"/>
        </w:rPr>
        <w:t xml:space="preserve"> </w:t>
      </w:r>
      <w:r w:rsidR="006954F7" w:rsidRPr="006954F7">
        <w:rPr>
          <w:rFonts w:ascii="Arial" w:hAnsi="Arial" w:cs="Arial"/>
          <w:b/>
          <w:sz w:val="24"/>
          <w:szCs w:val="24"/>
        </w:rPr>
        <w:t>19</w:t>
      </w:r>
      <w:r w:rsidRPr="006954F7">
        <w:rPr>
          <w:rFonts w:ascii="Arial" w:hAnsi="Arial" w:cs="Arial"/>
          <w:b/>
          <w:sz w:val="24"/>
          <w:szCs w:val="24"/>
        </w:rPr>
        <w:t>.</w:t>
      </w:r>
      <w:r w:rsidRPr="00D035B7">
        <w:rPr>
          <w:rFonts w:ascii="Arial" w:hAnsi="Arial" w:cs="Arial"/>
          <w:b/>
          <w:sz w:val="24"/>
          <w:szCs w:val="24"/>
        </w:rPr>
        <w:t xml:space="preserve"> </w:t>
      </w:r>
      <w:r w:rsidR="00DE7B00">
        <w:rPr>
          <w:rFonts w:ascii="Arial" w:hAnsi="Arial" w:cs="Arial"/>
          <w:b/>
          <w:sz w:val="24"/>
          <w:szCs w:val="24"/>
        </w:rPr>
        <w:t>veljače</w:t>
      </w:r>
      <w:r w:rsidR="00A33378" w:rsidRPr="00D035B7">
        <w:rPr>
          <w:rFonts w:ascii="Arial" w:hAnsi="Arial" w:cs="Arial"/>
          <w:b/>
          <w:sz w:val="24"/>
          <w:szCs w:val="24"/>
        </w:rPr>
        <w:t xml:space="preserve"> </w:t>
      </w:r>
      <w:r w:rsidRPr="00BA3767">
        <w:rPr>
          <w:rFonts w:ascii="Arial" w:hAnsi="Arial" w:cs="Arial"/>
          <w:b/>
          <w:sz w:val="24"/>
          <w:szCs w:val="24"/>
        </w:rPr>
        <w:t>201</w:t>
      </w:r>
      <w:r w:rsidR="00BA3767" w:rsidRPr="00BA3767">
        <w:rPr>
          <w:rFonts w:ascii="Arial" w:hAnsi="Arial" w:cs="Arial"/>
          <w:b/>
          <w:sz w:val="24"/>
          <w:szCs w:val="24"/>
        </w:rPr>
        <w:t>9</w:t>
      </w:r>
      <w:r w:rsidRPr="00BA3767">
        <w:rPr>
          <w:rFonts w:ascii="Arial" w:hAnsi="Arial" w:cs="Arial"/>
          <w:b/>
          <w:sz w:val="24"/>
          <w:szCs w:val="24"/>
        </w:rPr>
        <w:t xml:space="preserve">.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Pr="0059141D">
        <w:rPr>
          <w:rFonts w:ascii="Arial" w:hAnsi="Arial" w:cs="Arial"/>
          <w:sz w:val="24"/>
          <w:szCs w:val="24"/>
        </w:rPr>
        <w:t>Nakon tog datuma neće više biti moguće sudjelovanje u 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77777777" w:rsid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A32309">
        <w:rPr>
          <w:rFonts w:ascii="Arial" w:hAnsi="Arial" w:cs="Arial"/>
          <w:b/>
          <w:i/>
          <w:sz w:val="24"/>
          <w:szCs w:val="24"/>
        </w:rPr>
        <w:t>Izvješće</w:t>
      </w:r>
      <w:r w:rsidRPr="004462FE">
        <w:rPr>
          <w:rFonts w:ascii="Arial" w:hAnsi="Arial" w:cs="Arial"/>
          <w:sz w:val="24"/>
          <w:szCs w:val="24"/>
        </w:rPr>
        <w:t xml:space="preserve"> 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4EFAB247" w14:textId="77777777" w:rsidR="009506FF" w:rsidRPr="009506FF" w:rsidRDefault="009506FF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9631D4" w14:textId="35309829" w:rsidR="009506FF" w:rsidRPr="009506FF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procijenjena vrijednost nabave: </w:t>
      </w:r>
      <w:r w:rsidRPr="009506FF">
        <w:rPr>
          <w:rFonts w:ascii="Arial" w:hAnsi="Arial" w:cs="Arial"/>
          <w:sz w:val="24"/>
          <w:szCs w:val="24"/>
        </w:rPr>
        <w:t>7.</w:t>
      </w:r>
      <w:r w:rsidR="00DE7B00">
        <w:rPr>
          <w:rFonts w:ascii="Arial" w:hAnsi="Arial" w:cs="Arial"/>
          <w:sz w:val="24"/>
          <w:szCs w:val="24"/>
        </w:rPr>
        <w:t>955.600,00</w:t>
      </w:r>
      <w:r w:rsidRPr="009506FF">
        <w:rPr>
          <w:rFonts w:ascii="Arial" w:hAnsi="Arial" w:cs="Arial"/>
          <w:sz w:val="24"/>
          <w:szCs w:val="24"/>
        </w:rPr>
        <w:t xml:space="preserve"> kn bez PDV-a </w:t>
      </w:r>
    </w:p>
    <w:p w14:paraId="570231EF" w14:textId="77777777" w:rsidR="009506FF" w:rsidRPr="00626534" w:rsidRDefault="009506FF" w:rsidP="009506FF">
      <w:pPr>
        <w:jc w:val="both"/>
        <w:rPr>
          <w:rFonts w:ascii="Arial" w:hAnsi="Arial" w:cs="Arial"/>
          <w:u w:val="single"/>
        </w:rPr>
      </w:pPr>
    </w:p>
    <w:p w14:paraId="0A428635" w14:textId="77777777" w:rsidR="009506FF" w:rsidRPr="00626534" w:rsidRDefault="009506FF" w:rsidP="009506FF">
      <w:pPr>
        <w:jc w:val="both"/>
        <w:rPr>
          <w:rFonts w:ascii="Arial" w:hAnsi="Arial" w:cs="Arial"/>
          <w:b/>
          <w:u w:val="single"/>
        </w:rPr>
      </w:pPr>
      <w:r w:rsidRPr="00626534">
        <w:rPr>
          <w:rFonts w:ascii="Arial" w:hAnsi="Arial" w:cs="Arial"/>
          <w:b/>
          <w:u w:val="single"/>
        </w:rPr>
        <w:t>Prilozi:</w:t>
      </w:r>
    </w:p>
    <w:p w14:paraId="35234458" w14:textId="77777777" w:rsidR="009506FF" w:rsidRPr="009506FF" w:rsidRDefault="009506FF" w:rsidP="009506FF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Nacrt Dokumentacije o nabavi </w:t>
      </w:r>
    </w:p>
    <w:p w14:paraId="2501BA70" w14:textId="3CE0D189" w:rsidR="009506FF" w:rsidRDefault="009506FF" w:rsidP="009506FF">
      <w:pPr>
        <w:pStyle w:val="Odlomakpopisa"/>
        <w:numPr>
          <w:ilvl w:val="0"/>
          <w:numId w:val="50"/>
        </w:numPr>
        <w:rPr>
          <w:rFonts w:ascii="Arial" w:hAnsi="Arial" w:cs="Arial"/>
        </w:rPr>
      </w:pPr>
      <w:r w:rsidRPr="009506FF">
        <w:rPr>
          <w:rFonts w:ascii="Arial" w:hAnsi="Arial" w:cs="Arial"/>
        </w:rPr>
        <w:t xml:space="preserve">Prilog 1.  – </w:t>
      </w:r>
      <w:r w:rsidR="00BE617C">
        <w:rPr>
          <w:rFonts w:ascii="Arial" w:hAnsi="Arial" w:cs="Arial"/>
        </w:rPr>
        <w:t>Tehnička specifikacija</w:t>
      </w:r>
    </w:p>
    <w:p w14:paraId="207E075D" w14:textId="5576F20B" w:rsidR="00BE617C" w:rsidRPr="009506FF" w:rsidRDefault="00BE617C" w:rsidP="00BE617C">
      <w:pPr>
        <w:pStyle w:val="Odlomakpopisa"/>
        <w:numPr>
          <w:ilvl w:val="0"/>
          <w:numId w:val="50"/>
        </w:numPr>
        <w:rPr>
          <w:rFonts w:ascii="Arial" w:hAnsi="Arial" w:cs="Arial"/>
        </w:rPr>
      </w:pPr>
      <w:r w:rsidRPr="00BE617C">
        <w:rPr>
          <w:rFonts w:ascii="Arial" w:hAnsi="Arial" w:cs="Arial"/>
        </w:rPr>
        <w:t>Obrazac 2. - Popis glavnih isporuka robe izvršenih u 2019. godini i tijekom tri prethodne godine (2018, 2017, 2016)</w:t>
      </w:r>
    </w:p>
    <w:p w14:paraId="7364CA52" w14:textId="5E501D8F" w:rsidR="009506FF" w:rsidRDefault="00BE617C" w:rsidP="009506FF">
      <w:pPr>
        <w:pStyle w:val="Odlomakpopisa"/>
        <w:numPr>
          <w:ilvl w:val="0"/>
          <w:numId w:val="49"/>
        </w:numPr>
        <w:suppressAutoHyphens/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Obrazac 3.1</w:t>
      </w:r>
      <w:r w:rsidR="009506FF" w:rsidRPr="009506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9506FF" w:rsidRPr="009506FF">
        <w:rPr>
          <w:rFonts w:ascii="Arial" w:hAnsi="Arial" w:cs="Arial"/>
        </w:rPr>
        <w:t>Troškovnik</w:t>
      </w:r>
      <w:r>
        <w:rPr>
          <w:rFonts w:ascii="Arial" w:hAnsi="Arial" w:cs="Arial"/>
        </w:rPr>
        <w:t xml:space="preserve"> za grupu 1</w:t>
      </w:r>
    </w:p>
    <w:p w14:paraId="62EBA1E1" w14:textId="6C7A0C45" w:rsidR="00BE617C" w:rsidRDefault="00BE617C" w:rsidP="00BE617C">
      <w:pPr>
        <w:pStyle w:val="Odlomakpopisa"/>
        <w:numPr>
          <w:ilvl w:val="0"/>
          <w:numId w:val="49"/>
        </w:numPr>
        <w:suppressAutoHyphens/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Obrazac 3.2</w:t>
      </w:r>
      <w:r w:rsidRPr="009506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9506FF">
        <w:rPr>
          <w:rFonts w:ascii="Arial" w:hAnsi="Arial" w:cs="Arial"/>
        </w:rPr>
        <w:t>Troškovnik</w:t>
      </w:r>
      <w:r>
        <w:rPr>
          <w:rFonts w:ascii="Arial" w:hAnsi="Arial" w:cs="Arial"/>
        </w:rPr>
        <w:t xml:space="preserve"> za grupu 2</w:t>
      </w:r>
    </w:p>
    <w:p w14:paraId="21359227" w14:textId="6D04E422" w:rsidR="00BE617C" w:rsidRDefault="00BE617C" w:rsidP="00BE617C">
      <w:pPr>
        <w:pStyle w:val="Odlomakpopisa"/>
        <w:numPr>
          <w:ilvl w:val="0"/>
          <w:numId w:val="49"/>
        </w:numPr>
        <w:suppressAutoHyphens/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Obrazac 3.3</w:t>
      </w:r>
      <w:r w:rsidRPr="009506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9506FF">
        <w:rPr>
          <w:rFonts w:ascii="Arial" w:hAnsi="Arial" w:cs="Arial"/>
        </w:rPr>
        <w:t>Troškovnik</w:t>
      </w:r>
      <w:r>
        <w:rPr>
          <w:rFonts w:ascii="Arial" w:hAnsi="Arial" w:cs="Arial"/>
        </w:rPr>
        <w:t xml:space="preserve"> za grupu 3</w:t>
      </w:r>
    </w:p>
    <w:p w14:paraId="71CCF140" w14:textId="77777777" w:rsidR="00BE617C" w:rsidRPr="009506FF" w:rsidRDefault="00BE617C" w:rsidP="00BE617C">
      <w:pPr>
        <w:pStyle w:val="Odlomakpopisa"/>
        <w:suppressAutoHyphens/>
        <w:spacing w:before="0" w:after="0"/>
        <w:ind w:left="720"/>
        <w:contextualSpacing/>
        <w:rPr>
          <w:rFonts w:ascii="Arial" w:hAnsi="Arial" w:cs="Arial"/>
        </w:rPr>
      </w:pPr>
    </w:p>
    <w:sectPr w:rsidR="00BE617C" w:rsidRPr="009506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764A1" w14:textId="77777777" w:rsidR="00416E09" w:rsidRDefault="00416E09" w:rsidP="00416E09">
      <w:pPr>
        <w:spacing w:after="0" w:line="240" w:lineRule="auto"/>
      </w:pPr>
      <w:r>
        <w:separator/>
      </w:r>
    </w:p>
  </w:endnote>
  <w:endnote w:type="continuationSeparator" w:id="0">
    <w:p w14:paraId="297AA8F5" w14:textId="77777777" w:rsidR="00416E09" w:rsidRDefault="00416E09" w:rsidP="004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C856" w14:textId="6E070EF6" w:rsidR="00BE617C" w:rsidRPr="00BA3767" w:rsidRDefault="00BA3767" w:rsidP="00BA3767">
    <w:pPr>
      <w:pStyle w:val="Podnoje"/>
      <w:jc w:val="right"/>
    </w:pPr>
    <w:fldSimple w:instr=" DOCPROPERTY bjFooterEvenPageDocProperty \* MERGEFORMAT " w:fldLock="1">
      <w:r w:rsidRPr="00BA3767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A3767">
        <w:rPr>
          <w:rFonts w:ascii="Times New Roman" w:hAnsi="Times New Roman" w:cs="Times New Roman"/>
          <w:color w:val="000000"/>
          <w:sz w:val="20"/>
        </w:rPr>
        <w:t xml:space="preserve"> </w:t>
      </w:r>
      <w:r w:rsidRPr="00BA3767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22D2" w14:textId="2FD4DDB2" w:rsidR="00BE617C" w:rsidRPr="00BA3767" w:rsidRDefault="00BA3767" w:rsidP="00BA3767">
    <w:pPr>
      <w:pStyle w:val="Podnoje"/>
      <w:jc w:val="right"/>
    </w:pPr>
    <w:fldSimple w:instr=" DOCPROPERTY bjFooterBothDocProperty \* MERGEFORMAT " w:fldLock="1">
      <w:r w:rsidRPr="00BA3767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A3767">
        <w:rPr>
          <w:rFonts w:ascii="Times New Roman" w:hAnsi="Times New Roman" w:cs="Times New Roman"/>
          <w:color w:val="000000"/>
          <w:sz w:val="20"/>
        </w:rPr>
        <w:t xml:space="preserve"> </w:t>
      </w:r>
      <w:r w:rsidRPr="00BA3767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1F5" w14:textId="027922F8" w:rsidR="00BE617C" w:rsidRPr="00BA3767" w:rsidRDefault="00BA3767" w:rsidP="00BA3767">
    <w:pPr>
      <w:pStyle w:val="Podnoje"/>
      <w:jc w:val="right"/>
    </w:pPr>
    <w:fldSimple w:instr=" DOCPROPERTY bjFooterFirstPageDocProperty \* MERGEFORMAT " w:fldLock="1">
      <w:r w:rsidRPr="00BA3767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BA3767">
        <w:rPr>
          <w:rFonts w:ascii="Times New Roman" w:hAnsi="Times New Roman" w:cs="Times New Roman"/>
          <w:color w:val="000000"/>
          <w:sz w:val="20"/>
        </w:rPr>
        <w:t xml:space="preserve"> </w:t>
      </w:r>
      <w:r w:rsidRPr="00BA3767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EA4B" w14:textId="77777777" w:rsidR="00416E09" w:rsidRDefault="00416E09" w:rsidP="00416E09">
      <w:pPr>
        <w:spacing w:after="0" w:line="240" w:lineRule="auto"/>
      </w:pPr>
      <w:r>
        <w:separator/>
      </w:r>
    </w:p>
  </w:footnote>
  <w:footnote w:type="continuationSeparator" w:id="0">
    <w:p w14:paraId="5F4D67E2" w14:textId="77777777" w:rsidR="00416E09" w:rsidRDefault="00416E09" w:rsidP="0041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371E" w14:textId="77777777" w:rsidR="006954F7" w:rsidRDefault="006954F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4F339" w14:textId="77777777" w:rsidR="006954F7" w:rsidRDefault="006954F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69EC" w14:textId="77777777" w:rsidR="006954F7" w:rsidRDefault="006954F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813"/>
    <w:multiLevelType w:val="multilevel"/>
    <w:tmpl w:val="3D2E82D8"/>
    <w:numStyleLink w:val="Style1"/>
  </w:abstractNum>
  <w:abstractNum w:abstractNumId="3" w15:restartNumberingAfterBreak="0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 w15:restartNumberingAfterBreak="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 w15:restartNumberingAfterBreak="0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D22AE"/>
    <w:rsid w:val="00103A9C"/>
    <w:rsid w:val="00126F6A"/>
    <w:rsid w:val="001600AC"/>
    <w:rsid w:val="00181FF1"/>
    <w:rsid w:val="001B0D18"/>
    <w:rsid w:val="001C43C7"/>
    <w:rsid w:val="001D1294"/>
    <w:rsid w:val="00251F29"/>
    <w:rsid w:val="00266237"/>
    <w:rsid w:val="00292F8C"/>
    <w:rsid w:val="002A6689"/>
    <w:rsid w:val="002C624A"/>
    <w:rsid w:val="002D07CF"/>
    <w:rsid w:val="002F43A6"/>
    <w:rsid w:val="00364C0B"/>
    <w:rsid w:val="003B0772"/>
    <w:rsid w:val="003B1A8E"/>
    <w:rsid w:val="003B69E3"/>
    <w:rsid w:val="003D2098"/>
    <w:rsid w:val="003E52E8"/>
    <w:rsid w:val="00416E09"/>
    <w:rsid w:val="0042441B"/>
    <w:rsid w:val="004462FE"/>
    <w:rsid w:val="00493AEE"/>
    <w:rsid w:val="004A528C"/>
    <w:rsid w:val="004B3D61"/>
    <w:rsid w:val="00524310"/>
    <w:rsid w:val="00561914"/>
    <w:rsid w:val="0059141D"/>
    <w:rsid w:val="005A6F99"/>
    <w:rsid w:val="00634E0B"/>
    <w:rsid w:val="00654C54"/>
    <w:rsid w:val="00667B9A"/>
    <w:rsid w:val="0067653D"/>
    <w:rsid w:val="006954F7"/>
    <w:rsid w:val="006C33CF"/>
    <w:rsid w:val="006C49C3"/>
    <w:rsid w:val="006F1650"/>
    <w:rsid w:val="006F7B80"/>
    <w:rsid w:val="00743ECB"/>
    <w:rsid w:val="007946A5"/>
    <w:rsid w:val="007A6B0A"/>
    <w:rsid w:val="007F64C6"/>
    <w:rsid w:val="00800AD6"/>
    <w:rsid w:val="00810037"/>
    <w:rsid w:val="008104F7"/>
    <w:rsid w:val="008132A0"/>
    <w:rsid w:val="00823E65"/>
    <w:rsid w:val="0086620C"/>
    <w:rsid w:val="008760B4"/>
    <w:rsid w:val="008A759D"/>
    <w:rsid w:val="008C5B64"/>
    <w:rsid w:val="008E1B4F"/>
    <w:rsid w:val="00912B15"/>
    <w:rsid w:val="00931945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47827"/>
    <w:rsid w:val="00B5307F"/>
    <w:rsid w:val="00BA3767"/>
    <w:rsid w:val="00BC0B6E"/>
    <w:rsid w:val="00BD42C9"/>
    <w:rsid w:val="00BE617C"/>
    <w:rsid w:val="00BF25A4"/>
    <w:rsid w:val="00C419B1"/>
    <w:rsid w:val="00CD1622"/>
    <w:rsid w:val="00CD654C"/>
    <w:rsid w:val="00CE5C55"/>
    <w:rsid w:val="00D035B7"/>
    <w:rsid w:val="00D21C0B"/>
    <w:rsid w:val="00D404C5"/>
    <w:rsid w:val="00D6270D"/>
    <w:rsid w:val="00D74FDA"/>
    <w:rsid w:val="00DD2D1D"/>
    <w:rsid w:val="00DD622B"/>
    <w:rsid w:val="00DE7B00"/>
    <w:rsid w:val="00E11670"/>
    <w:rsid w:val="00E15BE8"/>
    <w:rsid w:val="00E70CAE"/>
    <w:rsid w:val="00E923E3"/>
    <w:rsid w:val="00EC254E"/>
    <w:rsid w:val="00F55472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06633"/>
  <w15:docId w15:val="{CBA278CF-1E71-4F2D-A4EA-D1A396C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bava@fzoeu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22EA-67CE-4107-BBA4-F2C24DA544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DCE930-0D26-490C-A20B-0B91E24C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Žilić</dc:creator>
  <cp:lastModifiedBy>Željka Abramović</cp:lastModifiedBy>
  <cp:revision>9</cp:revision>
  <cp:lastPrinted>2018-02-26T12:09:00Z</cp:lastPrinted>
  <dcterms:created xsi:type="dcterms:W3CDTF">2018-11-22T16:31:00Z</dcterms:created>
  <dcterms:modified xsi:type="dcterms:W3CDTF">2019-02-14T09:49:00Z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048f30c4-c680-4fad-bb37-ae4b078a49ff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